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A9" w:rsidRPr="00387DA9" w:rsidRDefault="00387DA9" w:rsidP="00387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თავმჯდომარის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მოადგილის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დავით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შენგელიას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წლიური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ანგარიში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87DA9" w:rsidRPr="00387DA9" w:rsidRDefault="00387DA9" w:rsidP="00387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ჩხოროწყუს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მუნიციპალიტეტის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რეგლამენტის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მიხედვით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დავით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შენგელია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როგორც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ამავე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დროს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თავმჯდომარის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მოადგილე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ვალდებული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ვარ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გაწეული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საქმიანობის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შესახებ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ამომრჩეველს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ჩავაბარო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ანგარიში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ვარ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პარტია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„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გახარია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საქართველოსთვის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ჩემი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საქმიანობის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ამოცანა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პოლიტიკური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პროცესების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მართვაში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მონაწილეობა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გადაწყვეტილების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მიღებაა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მოსახლეობის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მაქსიმალური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ინტერესების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გათვალიწინებით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კანონიერება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საჯაროობა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გამჭვირვალობა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მოსახლეობის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წინაშე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ანგარიშვალდებულება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ეს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ძირითადი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მიმართულებებია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სწორედ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ამ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პრინციპების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დაცვითა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განსაზღვრული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უფლებამოსილების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შესრულებით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იწყება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თითოეული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ჩემი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სამუშაო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დღე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ვარ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საფინანსო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საბიუჯეტო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კომისიის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ასევე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სამანდატო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საპროცედურო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ეთიკის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საკითხთა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კომისიის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მიუხედავად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პარტიული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კუთვნილებისა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სისტემატიურად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მქონდა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მაქვს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ყოველკვირეული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შეხვედრები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მოსახლეობასთან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თავმჯდომარისა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მაჟორიტარების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ერთობლივი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მონაწილეობით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მიმდინარე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წელს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მუნიციპალიტეტის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მაშტაბით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მქონდა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30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მდე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გუნდური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ინდივიდუალური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შეხვედრები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მოსახლეობასთან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წევრებთან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ერთად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აქტიურად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ვმონაწილეობთ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მუნიციპალიტეტისათვის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მნიშვნელოვანი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პროექტების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განხილვაში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მთავარი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ფინანსური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დოკუმენტის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ბიუჯეტის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ფორმირებაში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მოსახლეობასთან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სისტემური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შეხვედრები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მაჟორიტარებთან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ერთად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ყველა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იმ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პრობლემების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იდენტიფიცირებას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უწყობს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ხელს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რომელიც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ჩვენს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მიერ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გათვალიწინებულ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იქნეს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მომავალი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2023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წლის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ბიუჯეტში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საანგარიში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პერიოდში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მონაწილეობა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მივიღე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11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სხდომაში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შორის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რიგგარეშე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საანგარიშო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პერიოდში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მონაწილეობა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მივიღე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საფინანსო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საბიუჯეტო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კომისიის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9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სხდომაში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განხილულ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იქნა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10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მნიშვნელოვანი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საკითხი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ასევე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გვქონდა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სამანდატო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საპროცედურო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საკითხთა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ეთიკის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კომისიის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5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სხდომა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განხილულ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იქნა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9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საკითხი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გამოვიჩინეთ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ინიციატივა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მივიღეთ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გადაწყვეტილება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თანამდებობის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პირებისადმი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განკუთვნილი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საწვავის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ხარჯების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შემცირების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შესახებ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დაზოგილ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თანხას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წლის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ბოლოსკენ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აუცილებლად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მიეცემა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მიმართულება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სოციალური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პროექტებისკენ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წლის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განმავლობაში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ფრაქციამ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‘’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ჩხოროწყუ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საქართველოსთვის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’’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წარადგინა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ინიციატივა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  <w:t>1)  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ბიუჯეტირებაში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ახალგაზრდული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სათათბიროს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ზოგადად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მოქალაქეების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ჩართულობის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შესახებ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  <w:t>2)  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საჯარო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სკოლებში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დაწყებითი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საბაზო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საფეხურის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მოსწავლეების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სასკოლო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კვებით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უზრუნველყოფის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შესახებ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  <w:t>3)  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ბუნებრივი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კატაკლიზმების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სტიქიის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დროს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გათვალისწინებული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თანხების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შესახებ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გუნდური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შეხვედრები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გვქონდა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მოსახლეობასთან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ხაბუმეში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ზუმსა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მუხურში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ადგილზე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მიმდინარე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ინფრასტრუქტურული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სამუშაოების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ხარვეზებთან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დაკავშირებით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გვქონდა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შენიშვნები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ლესიჭინეში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სოფლის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პროგრამით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გათვალისწინებული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პროექტის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არაკეთილსინდისიერად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განხორციელებასთან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lastRenderedPageBreak/>
        <w:t>დაკავშირებით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ზემოთხსენებულ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პრობლემებზე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არაერთხელ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მწვავე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საუბარი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გვქონდა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ადგილობრივ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აღმასრულებელ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ხელისუფლებასთან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როგორც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წევრმა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გამოვიყენე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ყველა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პლადფორმა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შესაძლებლობა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რომელიც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მომცემდა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საშუალებას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დამეცვა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ამომრცევლის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უფლებები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ვყოფილიყავი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მათი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ხმა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ჩხოროწყუს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მუნიციპალიტეტის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წარმომადგენლობით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ორგანოში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87DA9" w:rsidRPr="00387DA9" w:rsidRDefault="00387DA9" w:rsidP="00387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სამსახურეობრივი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საჭიროების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ფარგლებში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შეხვედრები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მქონდა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როგორც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მერიის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სამსახურების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წარმომადგენლებთან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ასევე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დაქვემდებარებაში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მყოფ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არასამეწარმეო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არაკომერციულ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იურიდიულ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პირებთან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სადაც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საუბარი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შეეხო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წამოჭრილი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პრობლემების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მოგვარების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გზებსა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შემდგომი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სამოქმედო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გეგმის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დასახვას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ასევე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მქონდა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მოქალაქეებთან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შეხვედრა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ოფისში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.,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მქონდა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მოქალაქეთა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ინდივიდუალურ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მოთხოვნებზე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შესაბამისი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რეაგირება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ინფორმაციულობის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უზრუნველყოფა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ასევე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ვახორციელებდი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ჩხოროწყუს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მუნიციპალიტეტის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სხვა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წევრებთან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შესაბამის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სამსახურებთან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ერთად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ინფრასტრუქტურული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სამუშაოების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როგორც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თავმჯდომარის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მოადგილე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უფლებამოსილების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ვადის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ამოწურვამდე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მაქსიმალურად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ვიქნები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ჩართული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მოსახლეობის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მიერ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დაყენებულ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სხვადასხვა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პრობლემური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საკითხების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მოგვარებაში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ანგარიშის</w:t>
      </w:r>
      <w:proofErr w:type="spellEnd"/>
      <w:proofErr w:type="gram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დასასრულს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ასევე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მოგახსენებთ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მუხურის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მთებში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გაჩენილ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ხანძარზე</w:t>
      </w:r>
      <w:r w:rsidRPr="00387D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რომელშიც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ადგილობრივი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რეგიონებიდან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გამოძახებული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300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მდე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მეხანძრე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მაშველი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იყო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ჩართული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საბედნიეროდ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ჩვენმა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გმირმა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მაშველებმა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შეძლეს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ხანძრის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ლოკალიზება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საკრებულოს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ფრაქცია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‘’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ჩხოროწყუ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საქართველოსთვის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’’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წევრებმა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მივიღეთ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გადაწყვეტილება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ავსულიყავით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სტიქიის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ზონაში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ადგილზე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გადაგვეხადა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მადლობა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DA9">
        <w:rPr>
          <w:rFonts w:ascii="Sylfaen" w:eastAsia="Times New Roman" w:hAnsi="Sylfaen" w:cs="Sylfaen"/>
          <w:color w:val="222222"/>
          <w:sz w:val="24"/>
          <w:szCs w:val="24"/>
        </w:rPr>
        <w:t>მაშველებისთვის</w:t>
      </w:r>
      <w:proofErr w:type="spellEnd"/>
      <w:r w:rsidRPr="00387DA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E5992" w:rsidRDefault="00DE5992" w:rsidP="00387DA9"/>
    <w:sectPr w:rsidR="00DE59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8"/>
    <w:rsid w:val="00387DA9"/>
    <w:rsid w:val="005A09E8"/>
    <w:rsid w:val="00D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ACDF3-CC29-409D-A65F-C405894A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5745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Shogiradze</dc:creator>
  <cp:keywords/>
  <dc:description/>
  <cp:lastModifiedBy>Ana Shogiradze</cp:lastModifiedBy>
  <cp:revision>2</cp:revision>
  <dcterms:created xsi:type="dcterms:W3CDTF">2023-12-04T08:01:00Z</dcterms:created>
  <dcterms:modified xsi:type="dcterms:W3CDTF">2023-12-04T08:03:00Z</dcterms:modified>
</cp:coreProperties>
</file>